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3CCDF6" w14:textId="5B9FCF7B" w:rsidR="00A62A9D" w:rsidRPr="00A62A9D" w:rsidRDefault="007441C3" w:rsidP="00A62A9D">
      <w:pPr>
        <w:spacing w:after="150" w:line="240" w:lineRule="auto"/>
        <w:rPr>
          <w:rFonts w:ascii="Times New Roman" w:eastAsia="Times New Roman" w:hAnsi="Times New Roman" w:cs="Times New Roman"/>
          <w:spacing w:val="2"/>
          <w:sz w:val="27"/>
          <w:szCs w:val="27"/>
        </w:rPr>
      </w:pPr>
      <w:r>
        <w:rPr>
          <w:rFonts w:ascii="Times New Roman" w:eastAsia="Times New Roman" w:hAnsi="Times New Roman" w:cs="Times New Roman"/>
          <w:b/>
          <w:bCs/>
          <w:spacing w:val="2"/>
          <w:sz w:val="27"/>
          <w:szCs w:val="27"/>
        </w:rPr>
        <w:t>QESTION THAT NEED TO BE ANSWERD TODAY DUE TODAY</w:t>
      </w:r>
      <w:r w:rsidR="0039279E">
        <w:rPr>
          <w:rFonts w:ascii="Times New Roman" w:eastAsia="Times New Roman" w:hAnsi="Times New Roman" w:cs="Times New Roman"/>
          <w:b/>
          <w:bCs/>
          <w:spacing w:val="2"/>
          <w:sz w:val="27"/>
          <w:szCs w:val="27"/>
        </w:rPr>
        <w:t>! SEE ATTACH</w:t>
      </w:r>
      <w:r w:rsidR="00A62A9D" w:rsidRPr="00A62A9D">
        <w:rPr>
          <w:rFonts w:ascii="Times New Roman" w:eastAsia="Times New Roman" w:hAnsi="Times New Roman" w:cs="Times New Roman"/>
          <w:b/>
          <w:bCs/>
          <w:spacing w:val="2"/>
          <w:sz w:val="27"/>
          <w:szCs w:val="27"/>
        </w:rPr>
        <w:br/>
        <w:t>Goals &amp; Objectives</w:t>
      </w:r>
    </w:p>
    <w:p w14:paraId="2CB63EF8" w14:textId="7C0EF911" w:rsidR="00A62A9D" w:rsidRDefault="00A62A9D" w:rsidP="00A62A9D">
      <w:pPr>
        <w:spacing w:after="150" w:line="240" w:lineRule="auto"/>
        <w:rPr>
          <w:rFonts w:ascii="Times New Roman" w:eastAsia="Times New Roman" w:hAnsi="Times New Roman" w:cs="Times New Roman"/>
          <w:spacing w:val="2"/>
          <w:sz w:val="27"/>
          <w:szCs w:val="27"/>
        </w:rPr>
      </w:pPr>
      <w:r w:rsidRPr="00A62A9D">
        <w:rPr>
          <w:rFonts w:ascii="Times New Roman" w:eastAsia="Times New Roman" w:hAnsi="Times New Roman" w:cs="Times New Roman"/>
          <w:spacing w:val="2"/>
          <w:sz w:val="27"/>
          <w:szCs w:val="27"/>
        </w:rPr>
        <w:br/>
      </w:r>
      <w:r w:rsidRPr="00A62A9D">
        <w:rPr>
          <w:rFonts w:ascii="Times New Roman" w:eastAsia="Times New Roman" w:hAnsi="Times New Roman" w:cs="Times New Roman"/>
          <w:b/>
          <w:bCs/>
          <w:spacing w:val="2"/>
          <w:sz w:val="27"/>
          <w:szCs w:val="27"/>
        </w:rPr>
        <w:t>5.</w:t>
      </w:r>
      <w:r w:rsidRPr="00A62A9D">
        <w:rPr>
          <w:rFonts w:ascii="Times New Roman" w:eastAsia="Times New Roman" w:hAnsi="Times New Roman" w:cs="Times New Roman"/>
          <w:spacing w:val="2"/>
          <w:sz w:val="27"/>
          <w:szCs w:val="27"/>
        </w:rPr>
        <w:t>Provide a narrative of the major goals of your organization as well as the specific objectives of your department. This should include discussion of how these goals and objectives help the organization achieve its mission and an overall assessment of the clarity and effectiveness of such goals and objectives.</w:t>
      </w:r>
    </w:p>
    <w:p w14:paraId="6575F157" w14:textId="78B893A8" w:rsidR="00A62A9D" w:rsidRDefault="00A62A9D" w:rsidP="00A62A9D">
      <w:pPr>
        <w:spacing w:after="150" w:line="240" w:lineRule="auto"/>
        <w:rPr>
          <w:rFonts w:ascii="Times New Roman" w:eastAsia="Times New Roman" w:hAnsi="Times New Roman" w:cs="Times New Roman"/>
          <w:spacing w:val="2"/>
          <w:sz w:val="27"/>
          <w:szCs w:val="27"/>
        </w:rPr>
      </w:pPr>
    </w:p>
    <w:p w14:paraId="07478B5C"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Opportunity Assessment</w:t>
      </w:r>
    </w:p>
    <w:p w14:paraId="5EBA01F7"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Fonts w:ascii="Arial" w:hAnsi="Arial" w:cs="Arial"/>
          <w:color w:val="333333"/>
          <w:spacing w:val="2"/>
          <w:sz w:val="27"/>
          <w:szCs w:val="27"/>
        </w:rPr>
        <w:t>Throughout the course, you have identified several opportunities for improvement in the areas of communication network, organizational structure, physical layout, work processes, organizational productivity, and employee performance. Below is a list of questions that will help guide you in identifying specific opportunities in each of those six areas. List each answer fully and completely. Please make sure to complete the read and attend sections before attempting to complete this form.</w:t>
      </w:r>
    </w:p>
    <w:p w14:paraId="20EA4DC1"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Areas for Improvement</w:t>
      </w:r>
    </w:p>
    <w:p w14:paraId="57B5A39A"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Fonts w:ascii="Arial" w:hAnsi="Arial" w:cs="Arial"/>
          <w:color w:val="333333"/>
          <w:spacing w:val="2"/>
          <w:sz w:val="27"/>
          <w:szCs w:val="27"/>
        </w:rPr>
        <w:t> </w:t>
      </w:r>
    </w:p>
    <w:p w14:paraId="6E523784"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Communications:</w:t>
      </w:r>
      <w:r>
        <w:rPr>
          <w:rFonts w:ascii="Arial" w:hAnsi="Arial" w:cs="Arial"/>
          <w:color w:val="333333"/>
          <w:spacing w:val="2"/>
          <w:sz w:val="27"/>
          <w:szCs w:val="27"/>
        </w:rPr>
        <w:t> One potential area for improvement in the area of communications is to focus on interdepartmental communications and the timeliness of communications between departments. Sometimes it can be weeks before a decision in one department is communicated to another. One possible solution would be to have monthly staff meetings where each department communicates decisions that affect other departments.</w:t>
      </w:r>
    </w:p>
    <w:p w14:paraId="6328A45C"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Structure/Physical Layout:</w:t>
      </w:r>
      <w:r>
        <w:rPr>
          <w:rFonts w:ascii="Arial" w:hAnsi="Arial" w:cs="Arial"/>
          <w:color w:val="333333"/>
          <w:spacing w:val="2"/>
          <w:sz w:val="27"/>
          <w:szCs w:val="27"/>
        </w:rPr>
        <w:t> Currently, several employees are under treatment for repetitive motion injuries. These injuries could be avoided if the current chairs at workstations were replaced with ergonomic chairs. This would reduce the number and severity of injuries.</w:t>
      </w:r>
    </w:p>
    <w:p w14:paraId="29363C5C"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Work Process Analysis:</w:t>
      </w:r>
      <w:r>
        <w:rPr>
          <w:rFonts w:ascii="Arial" w:hAnsi="Arial" w:cs="Arial"/>
          <w:color w:val="333333"/>
          <w:spacing w:val="2"/>
          <w:sz w:val="27"/>
          <w:szCs w:val="27"/>
        </w:rPr>
        <w:t> As the Accounts Payable Department, we are responsible for paying St. Jude's bills in a timely manner. The current process requires that a department obtain a purchase order number from the Purchasing Department, place the order, and then forward the information to Purchasing. If the Purchasing Department were responsible for placing the orders, it would not be necessary for the department making the purchase to communicate twice with Purchasing.</w:t>
      </w:r>
    </w:p>
    <w:p w14:paraId="20B64E38"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lastRenderedPageBreak/>
        <w:t>Organizational Productivity:</w:t>
      </w:r>
      <w:r>
        <w:rPr>
          <w:rFonts w:ascii="Arial" w:hAnsi="Arial" w:cs="Arial"/>
          <w:color w:val="333333"/>
          <w:spacing w:val="2"/>
          <w:sz w:val="27"/>
          <w:szCs w:val="27"/>
        </w:rPr>
        <w:t> The software program that St. Jude's uses to maintain its accounting system is out of date. The program was originally written by programmers at St. Jude's in the early 1990s. Commercial packages are available that are more efficient and do not require programmers to maintain.</w:t>
      </w:r>
    </w:p>
    <w:p w14:paraId="0CE3880C"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intexthighlight"/>
          <w:rFonts w:ascii="Arial" w:hAnsi="Arial" w:cs="Arial"/>
          <w:b/>
          <w:bCs/>
          <w:color w:val="1A75FF"/>
          <w:spacing w:val="2"/>
          <w:sz w:val="27"/>
          <w:szCs w:val="27"/>
        </w:rPr>
        <w:t>Incentive Program</w:t>
      </w:r>
      <w:r>
        <w:rPr>
          <w:rStyle w:val="Strong"/>
          <w:rFonts w:ascii="Arial" w:hAnsi="Arial" w:cs="Arial"/>
          <w:color w:val="333333"/>
          <w:spacing w:val="2"/>
          <w:sz w:val="27"/>
          <w:szCs w:val="27"/>
        </w:rPr>
        <w:t>:</w:t>
      </w:r>
      <w:r>
        <w:rPr>
          <w:rFonts w:ascii="Arial" w:hAnsi="Arial" w:cs="Arial"/>
          <w:color w:val="333333"/>
          <w:spacing w:val="2"/>
          <w:sz w:val="27"/>
          <w:szCs w:val="27"/>
        </w:rPr>
        <w:t> Currently, there is no incentive program at St. Jude.  There are programs in which employees are recognized such as 'employee of the month or employee of the year,' but that is not an incentive program. Due to the limited population in the clinical research ladder, a workable incentive program is difficult to develop.  An incentive program that provided financial incentives for progress toward organizational goals would improve productivity and morale.</w:t>
      </w:r>
    </w:p>
    <w:p w14:paraId="0FE6F5B3"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Employee Performance:</w:t>
      </w:r>
      <w:r>
        <w:rPr>
          <w:rFonts w:ascii="Arial" w:hAnsi="Arial" w:cs="Arial"/>
          <w:color w:val="333333"/>
          <w:spacing w:val="2"/>
          <w:sz w:val="27"/>
          <w:szCs w:val="27"/>
        </w:rPr>
        <w:t> One of the most common reasons why employees leave St. Jude's is because they experience high levels of stress due to the nature of the work. If St. Jude's provided training in stress management, employees would be more productive and less likely to leave.</w:t>
      </w:r>
    </w:p>
    <w:p w14:paraId="5C059A4D" w14:textId="5DFD68FE" w:rsidR="00A62A9D" w:rsidRDefault="00A62A9D" w:rsidP="00A62A9D">
      <w:pPr>
        <w:spacing w:after="150" w:line="240" w:lineRule="auto"/>
        <w:rPr>
          <w:rFonts w:ascii="Times New Roman" w:eastAsia="Times New Roman" w:hAnsi="Times New Roman" w:cs="Times New Roman"/>
          <w:spacing w:val="2"/>
          <w:sz w:val="27"/>
          <w:szCs w:val="27"/>
        </w:rPr>
      </w:pPr>
    </w:p>
    <w:p w14:paraId="5DB1BD20" w14:textId="06B16133" w:rsidR="00A62A9D" w:rsidRDefault="00A62A9D" w:rsidP="00A62A9D">
      <w:pPr>
        <w:spacing w:after="150" w:line="240" w:lineRule="auto"/>
        <w:rPr>
          <w:rFonts w:ascii="Times New Roman" w:eastAsia="Times New Roman" w:hAnsi="Times New Roman" w:cs="Times New Roman"/>
          <w:spacing w:val="2"/>
          <w:sz w:val="27"/>
          <w:szCs w:val="27"/>
        </w:rPr>
      </w:pPr>
    </w:p>
    <w:p w14:paraId="5DEA9C92" w14:textId="0C856BFA" w:rsidR="00A62A9D" w:rsidRDefault="00A62A9D" w:rsidP="00A62A9D">
      <w:pPr>
        <w:spacing w:after="150" w:line="240" w:lineRule="auto"/>
        <w:rPr>
          <w:rFonts w:ascii="Times New Roman" w:eastAsia="Times New Roman" w:hAnsi="Times New Roman" w:cs="Times New Roman"/>
          <w:spacing w:val="2"/>
          <w:sz w:val="27"/>
          <w:szCs w:val="27"/>
        </w:rPr>
      </w:pPr>
    </w:p>
    <w:p w14:paraId="758C0E9D" w14:textId="77777777" w:rsidR="00A62A9D" w:rsidRDefault="00A62A9D" w:rsidP="00A62A9D">
      <w:pPr>
        <w:spacing w:after="150" w:line="240" w:lineRule="auto"/>
        <w:rPr>
          <w:rFonts w:ascii="Times New Roman" w:eastAsia="Times New Roman" w:hAnsi="Times New Roman" w:cs="Times New Roman"/>
          <w:spacing w:val="2"/>
          <w:sz w:val="27"/>
          <w:szCs w:val="27"/>
        </w:rPr>
      </w:pPr>
    </w:p>
    <w:p w14:paraId="7D24FEA3" w14:textId="53A50072" w:rsidR="00A62A9D" w:rsidRPr="00A62A9D" w:rsidRDefault="00A62A9D" w:rsidP="00A62A9D">
      <w:pPr>
        <w:spacing w:after="150" w:line="240" w:lineRule="auto"/>
        <w:rPr>
          <w:rFonts w:ascii="Times New Roman" w:eastAsia="Times New Roman" w:hAnsi="Times New Roman" w:cs="Times New Roman"/>
          <w:spacing w:val="2"/>
          <w:sz w:val="27"/>
          <w:szCs w:val="27"/>
        </w:rPr>
      </w:pPr>
      <w:r w:rsidRPr="00A62A9D">
        <w:rPr>
          <w:rFonts w:ascii="Arial" w:hAnsi="Arial" w:cs="Arial"/>
          <w:b/>
          <w:bCs/>
          <w:color w:val="333333"/>
          <w:spacing w:val="3"/>
          <w:sz w:val="27"/>
          <w:szCs w:val="27"/>
          <w:shd w:val="clear" w:color="auto" w:fill="FFFFFF"/>
        </w:rPr>
        <w:t>6</w:t>
      </w:r>
      <w:r>
        <w:rPr>
          <w:rFonts w:ascii="Arial" w:hAnsi="Arial" w:cs="Arial"/>
          <w:color w:val="333333"/>
          <w:spacing w:val="3"/>
          <w:sz w:val="27"/>
          <w:szCs w:val="27"/>
          <w:shd w:val="clear" w:color="auto" w:fill="FFFFFF"/>
        </w:rPr>
        <w:t>.</w:t>
      </w:r>
      <w:r>
        <w:rPr>
          <w:rFonts w:ascii="Arial" w:hAnsi="Arial" w:cs="Arial"/>
          <w:color w:val="333333"/>
          <w:spacing w:val="3"/>
          <w:sz w:val="27"/>
          <w:szCs w:val="27"/>
          <w:shd w:val="clear" w:color="auto" w:fill="FFFFFF"/>
        </w:rPr>
        <w:t>What is your assessment of the health of the communication network within your organization? List any opportunities identified during your assessment.</w:t>
      </w:r>
    </w:p>
    <w:p w14:paraId="543D3EA5" w14:textId="58C032BC" w:rsidR="00B80D1B" w:rsidRDefault="00B80D1B">
      <w:pPr>
        <w:rPr>
          <w:b/>
          <w:bCs/>
          <w:sz w:val="40"/>
          <w:szCs w:val="40"/>
        </w:rPr>
      </w:pPr>
    </w:p>
    <w:p w14:paraId="6067329B" w14:textId="32B3BB42" w:rsidR="00A62A9D" w:rsidRDefault="00A62A9D">
      <w:pPr>
        <w:rPr>
          <w:rFonts w:ascii="Arial" w:hAnsi="Arial" w:cs="Arial"/>
          <w:color w:val="333333"/>
          <w:spacing w:val="3"/>
          <w:sz w:val="27"/>
          <w:szCs w:val="27"/>
          <w:shd w:val="clear" w:color="auto" w:fill="FFFFFF"/>
        </w:rPr>
      </w:pPr>
      <w:r>
        <w:br/>
      </w:r>
      <w:r w:rsidRPr="00A62A9D">
        <w:rPr>
          <w:rFonts w:ascii="Arial" w:hAnsi="Arial" w:cs="Arial"/>
          <w:b/>
          <w:bCs/>
          <w:color w:val="333333"/>
          <w:spacing w:val="3"/>
          <w:sz w:val="27"/>
          <w:szCs w:val="27"/>
          <w:shd w:val="clear" w:color="auto" w:fill="FFFFFF"/>
        </w:rPr>
        <w:t>7.</w:t>
      </w:r>
      <w:r>
        <w:rPr>
          <w:rFonts w:ascii="Arial" w:hAnsi="Arial" w:cs="Arial"/>
          <w:color w:val="333333"/>
          <w:spacing w:val="3"/>
          <w:sz w:val="27"/>
          <w:szCs w:val="27"/>
          <w:shd w:val="clear" w:color="auto" w:fill="FFFFFF"/>
        </w:rPr>
        <w:t>List any discovered opportunities to improve the structure or physical layout of your workplace.</w:t>
      </w:r>
    </w:p>
    <w:p w14:paraId="34239178" w14:textId="77777777" w:rsidR="00A62A9D" w:rsidRDefault="00A62A9D">
      <w:pPr>
        <w:rPr>
          <w:rFonts w:ascii="Arial" w:hAnsi="Arial" w:cs="Arial"/>
          <w:color w:val="333333"/>
          <w:spacing w:val="3"/>
          <w:sz w:val="27"/>
          <w:szCs w:val="27"/>
          <w:shd w:val="clear" w:color="auto" w:fill="FFFFFF"/>
        </w:rPr>
      </w:pPr>
    </w:p>
    <w:p w14:paraId="172D20B5" w14:textId="53906ECD" w:rsidR="00A62A9D" w:rsidRDefault="00A62A9D">
      <w:pPr>
        <w:rPr>
          <w:rFonts w:ascii="Arial" w:hAnsi="Arial" w:cs="Arial"/>
          <w:color w:val="333333"/>
          <w:spacing w:val="3"/>
          <w:sz w:val="27"/>
          <w:szCs w:val="27"/>
          <w:shd w:val="clear" w:color="auto" w:fill="FFFFFF"/>
        </w:rPr>
      </w:pPr>
      <w:r w:rsidRPr="00A62A9D">
        <w:rPr>
          <w:rFonts w:ascii="Arial" w:hAnsi="Arial" w:cs="Arial"/>
          <w:b/>
          <w:bCs/>
          <w:color w:val="333333"/>
          <w:spacing w:val="3"/>
          <w:sz w:val="27"/>
          <w:szCs w:val="27"/>
          <w:shd w:val="clear" w:color="auto" w:fill="FFFFFF"/>
        </w:rPr>
        <w:t>8</w:t>
      </w:r>
      <w:r>
        <w:rPr>
          <w:rFonts w:ascii="Arial" w:hAnsi="Arial" w:cs="Arial"/>
          <w:color w:val="333333"/>
          <w:spacing w:val="3"/>
          <w:sz w:val="27"/>
          <w:szCs w:val="27"/>
          <w:shd w:val="clear" w:color="auto" w:fill="FFFFFF"/>
        </w:rPr>
        <w:t>.</w:t>
      </w:r>
      <w:r>
        <w:rPr>
          <w:rFonts w:ascii="Arial" w:hAnsi="Arial" w:cs="Arial"/>
          <w:color w:val="333333"/>
          <w:spacing w:val="3"/>
          <w:sz w:val="27"/>
          <w:szCs w:val="27"/>
          <w:shd w:val="clear" w:color="auto" w:fill="FFFFFF"/>
        </w:rPr>
        <w:t>List the top recommendations discovered while completing the Work Process Analysis form.</w:t>
      </w:r>
    </w:p>
    <w:p w14:paraId="66F78FE1" w14:textId="2EE1EFB1" w:rsidR="00A62A9D" w:rsidRDefault="00A62A9D">
      <w:pPr>
        <w:rPr>
          <w:rFonts w:ascii="Arial" w:hAnsi="Arial" w:cs="Arial"/>
          <w:color w:val="333333"/>
          <w:spacing w:val="3"/>
          <w:sz w:val="27"/>
          <w:szCs w:val="27"/>
          <w:shd w:val="clear" w:color="auto" w:fill="FFFFFF"/>
        </w:rPr>
      </w:pPr>
      <w:r w:rsidRPr="00A62A9D">
        <w:rPr>
          <w:rFonts w:ascii="Arial" w:hAnsi="Arial" w:cs="Arial"/>
          <w:b/>
          <w:bCs/>
          <w:color w:val="333333"/>
          <w:spacing w:val="3"/>
          <w:sz w:val="27"/>
          <w:szCs w:val="27"/>
          <w:shd w:val="clear" w:color="auto" w:fill="FFFFFF"/>
        </w:rPr>
        <w:t>9.</w:t>
      </w:r>
      <w:r w:rsidRPr="00A62A9D">
        <w:rPr>
          <w:rFonts w:ascii="Arial" w:hAnsi="Arial" w:cs="Arial"/>
          <w:color w:val="333333"/>
          <w:spacing w:val="3"/>
          <w:sz w:val="27"/>
          <w:szCs w:val="27"/>
          <w:shd w:val="clear" w:color="auto" w:fill="FFFFFF"/>
        </w:rPr>
        <w:t xml:space="preserve"> </w:t>
      </w:r>
      <w:r>
        <w:rPr>
          <w:rFonts w:ascii="Arial" w:hAnsi="Arial" w:cs="Arial"/>
          <w:color w:val="333333"/>
          <w:spacing w:val="3"/>
          <w:sz w:val="27"/>
          <w:szCs w:val="27"/>
          <w:shd w:val="clear" w:color="auto" w:fill="FFFFFF"/>
        </w:rPr>
        <w:t>Here, list and briefly describe the top recommendation reached while completing the Organizational Productivity questionnaire.</w:t>
      </w:r>
    </w:p>
    <w:p w14:paraId="5CAFB3F6" w14:textId="77777777" w:rsidR="00A62A9D" w:rsidRDefault="00A62A9D" w:rsidP="00A62A9D">
      <w:pPr>
        <w:pStyle w:val="questionnumberlbl"/>
        <w:shd w:val="clear" w:color="auto" w:fill="FFFFFF"/>
        <w:spacing w:before="0" w:beforeAutospacing="0" w:after="150" w:afterAutospacing="0"/>
        <w:rPr>
          <w:rFonts w:ascii="Arial" w:hAnsi="Arial" w:cs="Arial"/>
          <w:color w:val="333333"/>
          <w:spacing w:val="2"/>
          <w:sz w:val="27"/>
          <w:szCs w:val="27"/>
        </w:rPr>
      </w:pPr>
      <w:r>
        <w:rPr>
          <w:rStyle w:val="md-subhead"/>
          <w:rFonts w:ascii="Arial" w:hAnsi="Arial" w:cs="Arial"/>
          <w:color w:val="333333"/>
          <w:spacing w:val="2"/>
          <w:sz w:val="27"/>
          <w:szCs w:val="27"/>
        </w:rPr>
        <w:t>.</w:t>
      </w:r>
    </w:p>
    <w:p w14:paraId="5B97CE04" w14:textId="32C8AD2A" w:rsidR="00A62A9D" w:rsidRDefault="00A62A9D" w:rsidP="00A62A9D">
      <w:pPr>
        <w:pStyle w:val="NormalWeb"/>
        <w:shd w:val="clear" w:color="auto" w:fill="FFFFFF"/>
        <w:spacing w:before="0" w:beforeAutospacing="0" w:after="150" w:afterAutospacing="0"/>
        <w:rPr>
          <w:rFonts w:ascii="Arial" w:hAnsi="Arial" w:cs="Arial"/>
          <w:color w:val="333333"/>
          <w:spacing w:val="2"/>
          <w:sz w:val="27"/>
          <w:szCs w:val="27"/>
        </w:rPr>
      </w:pPr>
      <w:r w:rsidRPr="00A62A9D">
        <w:rPr>
          <w:rFonts w:ascii="Arial" w:hAnsi="Arial" w:cs="Arial"/>
          <w:b/>
          <w:bCs/>
          <w:color w:val="333333"/>
          <w:spacing w:val="2"/>
          <w:sz w:val="27"/>
          <w:szCs w:val="27"/>
        </w:rPr>
        <w:lastRenderedPageBreak/>
        <w:t>10.</w:t>
      </w:r>
      <w:r>
        <w:rPr>
          <w:rFonts w:ascii="Arial" w:hAnsi="Arial" w:cs="Arial"/>
          <w:color w:val="333333"/>
          <w:spacing w:val="2"/>
          <w:sz w:val="27"/>
          <w:szCs w:val="27"/>
        </w:rPr>
        <w:t>List and briefly discuss any opportunities to improve the current </w:t>
      </w:r>
      <w:r>
        <w:rPr>
          <w:rStyle w:val="intexthighlight"/>
          <w:rFonts w:ascii="Arial" w:hAnsi="Arial" w:cs="Arial"/>
          <w:color w:val="1A75FF"/>
          <w:spacing w:val="2"/>
          <w:sz w:val="27"/>
          <w:szCs w:val="27"/>
        </w:rPr>
        <w:t>incentive program</w:t>
      </w:r>
      <w:r>
        <w:rPr>
          <w:rFonts w:ascii="Arial" w:hAnsi="Arial" w:cs="Arial"/>
          <w:color w:val="333333"/>
          <w:spacing w:val="2"/>
          <w:sz w:val="27"/>
          <w:szCs w:val="27"/>
        </w:rPr>
        <w:t>.</w:t>
      </w:r>
    </w:p>
    <w:p w14:paraId="2CB52175" w14:textId="71534A50" w:rsidR="00A62A9D" w:rsidRDefault="00A62A9D">
      <w:pPr>
        <w:rPr>
          <w:rFonts w:ascii="Arial" w:hAnsi="Arial" w:cs="Arial"/>
          <w:color w:val="333333"/>
          <w:spacing w:val="3"/>
          <w:sz w:val="27"/>
          <w:szCs w:val="27"/>
          <w:shd w:val="clear" w:color="auto" w:fill="FFFFFF"/>
        </w:rPr>
      </w:pPr>
      <w:r>
        <w:rPr>
          <w:b/>
          <w:bCs/>
          <w:sz w:val="40"/>
          <w:szCs w:val="40"/>
        </w:rPr>
        <w:t>11.</w:t>
      </w:r>
      <w:r w:rsidRPr="00A62A9D">
        <w:t xml:space="preserve"> </w:t>
      </w:r>
      <w:r>
        <w:br/>
      </w:r>
      <w:r>
        <w:rPr>
          <w:rFonts w:ascii="Arial" w:hAnsi="Arial" w:cs="Arial"/>
          <w:color w:val="333333"/>
          <w:spacing w:val="3"/>
          <w:sz w:val="27"/>
          <w:szCs w:val="27"/>
          <w:shd w:val="clear" w:color="auto" w:fill="FFFFFF"/>
        </w:rPr>
        <w:t>What was the top recommendation to improve the performance of employees within your department?</w:t>
      </w:r>
    </w:p>
    <w:p w14:paraId="7722AFFD"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Style w:val="Strong"/>
          <w:rFonts w:ascii="Arial" w:hAnsi="Arial" w:cs="Arial"/>
          <w:color w:val="333333"/>
          <w:spacing w:val="2"/>
          <w:sz w:val="27"/>
          <w:szCs w:val="27"/>
        </w:rPr>
        <w:t>Top 3 Improvement Opportunities</w:t>
      </w:r>
    </w:p>
    <w:p w14:paraId="08C67852"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Fonts w:ascii="Arial" w:hAnsi="Arial" w:cs="Arial"/>
          <w:color w:val="333333"/>
          <w:spacing w:val="2"/>
          <w:sz w:val="27"/>
          <w:szCs w:val="27"/>
        </w:rPr>
        <w:t>Example:</w:t>
      </w:r>
    </w:p>
    <w:p w14:paraId="41029B8F" w14:textId="629A278E"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r>
        <w:rPr>
          <w:rFonts w:ascii="Arial" w:hAnsi="Arial" w:cs="Arial"/>
          <w:color w:val="333333"/>
          <w:spacing w:val="2"/>
          <w:sz w:val="27"/>
          <w:szCs w:val="27"/>
        </w:rPr>
        <w:t xml:space="preserve">Communication between the Accounts Payable department and the Purchasing department is a critical issue. When a bill is received, if it does not match the purchase order, the vendor must be </w:t>
      </w:r>
      <w:proofErr w:type="gramStart"/>
      <w:r>
        <w:rPr>
          <w:rFonts w:ascii="Arial" w:hAnsi="Arial" w:cs="Arial"/>
          <w:color w:val="333333"/>
          <w:spacing w:val="2"/>
          <w:sz w:val="27"/>
          <w:szCs w:val="27"/>
        </w:rPr>
        <w:t>contacted</w:t>
      </w:r>
      <w:proofErr w:type="gramEnd"/>
      <w:r>
        <w:rPr>
          <w:rFonts w:ascii="Arial" w:hAnsi="Arial" w:cs="Arial"/>
          <w:color w:val="333333"/>
          <w:spacing w:val="2"/>
          <w:sz w:val="27"/>
          <w:szCs w:val="27"/>
        </w:rPr>
        <w:t xml:space="preserve"> and the bill researched. In some cases, the error is on the part of the vendor.  But in about half of the cases, the error is our fault. In fact, it is not an error at all. Many times, after a purchase order is approved, the Purchasing department makes changes to the order that are not updated on the purchase order. The hospital's policy permits these changes </w:t>
      </w:r>
      <w:proofErr w:type="gramStart"/>
      <w:r>
        <w:rPr>
          <w:rFonts w:ascii="Arial" w:hAnsi="Arial" w:cs="Arial"/>
          <w:color w:val="333333"/>
          <w:spacing w:val="2"/>
          <w:sz w:val="27"/>
          <w:szCs w:val="27"/>
        </w:rPr>
        <w:t>as long as</w:t>
      </w:r>
      <w:proofErr w:type="gramEnd"/>
      <w:r>
        <w:rPr>
          <w:rFonts w:ascii="Arial" w:hAnsi="Arial" w:cs="Arial"/>
          <w:color w:val="333333"/>
          <w:spacing w:val="2"/>
          <w:sz w:val="27"/>
          <w:szCs w:val="27"/>
        </w:rPr>
        <w:t xml:space="preserve"> they do not exceed 10% of the purchase order, but the purchase order is supposed to be updated. Also, there are cases where a bill is paid even through it does not match the purchase order. During the annual audit of the hospital's financial records, auditors cite this as noncompliance. Solving this problem would reduce errors and save considerable time as well as ensure that the hospital's bills are paid on time. Ergonomics represent another highly promising area for improvement. Currently, the workstations in the Accounts Payable department do not include relatively common improvements such as lowered keyboards, repositionable chairs, and better designed workstations. The third possible area for improvement is organizational productivity. St. Jude's employs 2 computer programmers just to maintain the accounting software. If a commercial accounting program were purchased, these employees could be reassigned to maintain other programs. Since it is difficult to recruit qualified programmers, this would enable St. Jude's to use its human resources more efficiently.</w:t>
      </w:r>
    </w:p>
    <w:p w14:paraId="4EEC4FB9" w14:textId="77777777" w:rsidR="00A62A9D" w:rsidRDefault="00A62A9D" w:rsidP="00A62A9D">
      <w:pPr>
        <w:pStyle w:val="NormalWeb"/>
        <w:shd w:val="clear" w:color="auto" w:fill="F2F2F2"/>
        <w:spacing w:before="0" w:beforeAutospacing="0" w:after="150" w:afterAutospacing="0"/>
        <w:rPr>
          <w:rFonts w:ascii="Arial" w:hAnsi="Arial" w:cs="Arial"/>
          <w:color w:val="333333"/>
          <w:spacing w:val="2"/>
          <w:sz w:val="27"/>
          <w:szCs w:val="27"/>
        </w:rPr>
      </w:pPr>
    </w:p>
    <w:p w14:paraId="29E5B215" w14:textId="1D3A59F7" w:rsidR="00A62A9D" w:rsidRDefault="00A62A9D" w:rsidP="00A62A9D">
      <w:pPr>
        <w:pStyle w:val="questionnumberlbl"/>
        <w:shd w:val="clear" w:color="auto" w:fill="F2F2F2"/>
        <w:spacing w:before="0" w:beforeAutospacing="0" w:after="150" w:afterAutospacing="0"/>
        <w:rPr>
          <w:rFonts w:ascii="Arial" w:hAnsi="Arial" w:cs="Arial"/>
          <w:color w:val="333333"/>
          <w:spacing w:val="2"/>
          <w:sz w:val="27"/>
          <w:szCs w:val="27"/>
        </w:rPr>
      </w:pPr>
      <w:r>
        <w:rPr>
          <w:rStyle w:val="md-subhead"/>
          <w:rFonts w:ascii="Arial" w:hAnsi="Arial" w:cs="Arial"/>
          <w:color w:val="333333"/>
          <w:spacing w:val="2"/>
          <w:sz w:val="27"/>
          <w:szCs w:val="27"/>
        </w:rPr>
        <w:t>12.</w:t>
      </w:r>
      <w:r>
        <w:rPr>
          <w:rFonts w:ascii="Arial" w:hAnsi="Arial" w:cs="Arial"/>
          <w:color w:val="333333"/>
          <w:spacing w:val="2"/>
          <w:sz w:val="27"/>
          <w:szCs w:val="27"/>
        </w:rPr>
        <w:t>After completing the previous section, rank the top three opportunities based on their value to the organization, the feasibility in terms of implementation, and the consideration of your own role within the organization.</w:t>
      </w:r>
    </w:p>
    <w:p w14:paraId="2356CF4F" w14:textId="77777777" w:rsidR="00A62A9D" w:rsidRPr="00A62A9D" w:rsidRDefault="00A62A9D">
      <w:pPr>
        <w:rPr>
          <w:b/>
          <w:bCs/>
          <w:sz w:val="40"/>
          <w:szCs w:val="40"/>
        </w:rPr>
      </w:pPr>
    </w:p>
    <w:sectPr w:rsidR="00A62A9D" w:rsidRPr="00A62A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D1B"/>
    <w:rsid w:val="00073053"/>
    <w:rsid w:val="0039279E"/>
    <w:rsid w:val="007441C3"/>
    <w:rsid w:val="00A62A9D"/>
    <w:rsid w:val="00B80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7CB2"/>
  <w15:chartTrackingRefBased/>
  <w15:docId w15:val="{BBB1F3F8-5DD9-4666-9601-550E8EFD6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0D1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ionnumberlbl">
    <w:name w:val="questionnumberlbl"/>
    <w:basedOn w:val="Normal"/>
    <w:rsid w:val="00B80D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d-subhead">
    <w:name w:val="md-subhead"/>
    <w:basedOn w:val="DefaultParagraphFont"/>
    <w:rsid w:val="00B80D1B"/>
  </w:style>
  <w:style w:type="character" w:styleId="Strong">
    <w:name w:val="Strong"/>
    <w:basedOn w:val="DefaultParagraphFont"/>
    <w:uiPriority w:val="22"/>
    <w:qFormat/>
    <w:rsid w:val="00A62A9D"/>
    <w:rPr>
      <w:b/>
      <w:bCs/>
    </w:rPr>
  </w:style>
  <w:style w:type="character" w:customStyle="1" w:styleId="intexthighlight">
    <w:name w:val="intexthighlight"/>
    <w:basedOn w:val="DefaultParagraphFont"/>
    <w:rsid w:val="00A62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954401">
      <w:bodyDiv w:val="1"/>
      <w:marLeft w:val="0"/>
      <w:marRight w:val="0"/>
      <w:marTop w:val="0"/>
      <w:marBottom w:val="0"/>
      <w:divBdr>
        <w:top w:val="none" w:sz="0" w:space="0" w:color="auto"/>
        <w:left w:val="none" w:sz="0" w:space="0" w:color="auto"/>
        <w:bottom w:val="none" w:sz="0" w:space="0" w:color="auto"/>
        <w:right w:val="none" w:sz="0" w:space="0" w:color="auto"/>
      </w:divBdr>
      <w:divsChild>
        <w:div w:id="522863435">
          <w:marLeft w:val="0"/>
          <w:marRight w:val="0"/>
          <w:marTop w:val="0"/>
          <w:marBottom w:val="0"/>
          <w:divBdr>
            <w:top w:val="none" w:sz="0" w:space="0" w:color="auto"/>
            <w:left w:val="none" w:sz="0" w:space="0" w:color="auto"/>
            <w:bottom w:val="none" w:sz="0" w:space="0" w:color="auto"/>
            <w:right w:val="none" w:sz="0" w:space="0" w:color="auto"/>
          </w:divBdr>
          <w:divsChild>
            <w:div w:id="1103185595">
              <w:marLeft w:val="0"/>
              <w:marRight w:val="0"/>
              <w:marTop w:val="0"/>
              <w:marBottom w:val="0"/>
              <w:divBdr>
                <w:top w:val="none" w:sz="0" w:space="0" w:color="auto"/>
                <w:left w:val="none" w:sz="0" w:space="0" w:color="auto"/>
                <w:bottom w:val="none" w:sz="0" w:space="0" w:color="auto"/>
                <w:right w:val="none" w:sz="0" w:space="0" w:color="auto"/>
              </w:divBdr>
              <w:divsChild>
                <w:div w:id="822161983">
                  <w:marLeft w:val="0"/>
                  <w:marRight w:val="0"/>
                  <w:marTop w:val="0"/>
                  <w:marBottom w:val="0"/>
                  <w:divBdr>
                    <w:top w:val="none" w:sz="0" w:space="0" w:color="auto"/>
                    <w:left w:val="none" w:sz="0" w:space="0" w:color="auto"/>
                    <w:bottom w:val="none" w:sz="0" w:space="0" w:color="auto"/>
                    <w:right w:val="none" w:sz="0" w:space="0" w:color="auto"/>
                  </w:divBdr>
                  <w:divsChild>
                    <w:div w:id="234435589">
                      <w:marLeft w:val="0"/>
                      <w:marRight w:val="0"/>
                      <w:marTop w:val="0"/>
                      <w:marBottom w:val="0"/>
                      <w:divBdr>
                        <w:top w:val="none" w:sz="0" w:space="0" w:color="auto"/>
                        <w:left w:val="none" w:sz="0" w:space="0" w:color="auto"/>
                        <w:bottom w:val="none" w:sz="0" w:space="0" w:color="auto"/>
                        <w:right w:val="none" w:sz="0" w:space="0" w:color="auto"/>
                      </w:divBdr>
                      <w:divsChild>
                        <w:div w:id="49553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521074">
          <w:marLeft w:val="0"/>
          <w:marRight w:val="0"/>
          <w:marTop w:val="0"/>
          <w:marBottom w:val="0"/>
          <w:divBdr>
            <w:top w:val="none" w:sz="0" w:space="0" w:color="auto"/>
            <w:left w:val="none" w:sz="0" w:space="0" w:color="auto"/>
            <w:bottom w:val="none" w:sz="0" w:space="0" w:color="auto"/>
            <w:right w:val="none" w:sz="0" w:space="0" w:color="auto"/>
          </w:divBdr>
          <w:divsChild>
            <w:div w:id="2008945670">
              <w:marLeft w:val="0"/>
              <w:marRight w:val="0"/>
              <w:marTop w:val="0"/>
              <w:marBottom w:val="225"/>
              <w:divBdr>
                <w:top w:val="none" w:sz="0" w:space="0" w:color="auto"/>
                <w:left w:val="none" w:sz="0" w:space="0" w:color="auto"/>
                <w:bottom w:val="none" w:sz="0" w:space="0" w:color="auto"/>
                <w:right w:val="none" w:sz="0" w:space="0" w:color="auto"/>
              </w:divBdr>
              <w:divsChild>
                <w:div w:id="153377858">
                  <w:marLeft w:val="0"/>
                  <w:marRight w:val="0"/>
                  <w:marTop w:val="0"/>
                  <w:marBottom w:val="0"/>
                  <w:divBdr>
                    <w:top w:val="none" w:sz="0" w:space="0" w:color="auto"/>
                    <w:left w:val="none" w:sz="0" w:space="0" w:color="auto"/>
                    <w:bottom w:val="none" w:sz="0" w:space="0" w:color="auto"/>
                    <w:right w:val="none" w:sz="0" w:space="0" w:color="auto"/>
                  </w:divBdr>
                  <w:divsChild>
                    <w:div w:id="1041706227">
                      <w:marLeft w:val="0"/>
                      <w:marRight w:val="0"/>
                      <w:marTop w:val="0"/>
                      <w:marBottom w:val="0"/>
                      <w:divBdr>
                        <w:top w:val="none" w:sz="0" w:space="0" w:color="auto"/>
                        <w:left w:val="none" w:sz="0" w:space="0" w:color="auto"/>
                        <w:bottom w:val="none" w:sz="0" w:space="0" w:color="auto"/>
                        <w:right w:val="none" w:sz="0" w:space="0" w:color="auto"/>
                      </w:divBdr>
                      <w:divsChild>
                        <w:div w:id="1500735677">
                          <w:marLeft w:val="0"/>
                          <w:marRight w:val="0"/>
                          <w:marTop w:val="0"/>
                          <w:marBottom w:val="0"/>
                          <w:divBdr>
                            <w:top w:val="none" w:sz="0" w:space="0" w:color="auto"/>
                            <w:left w:val="none" w:sz="0" w:space="0" w:color="auto"/>
                            <w:bottom w:val="none" w:sz="0" w:space="0" w:color="auto"/>
                            <w:right w:val="none" w:sz="0" w:space="0" w:color="auto"/>
                          </w:divBdr>
                          <w:divsChild>
                            <w:div w:id="5497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293089">
      <w:bodyDiv w:val="1"/>
      <w:marLeft w:val="0"/>
      <w:marRight w:val="0"/>
      <w:marTop w:val="0"/>
      <w:marBottom w:val="0"/>
      <w:divBdr>
        <w:top w:val="none" w:sz="0" w:space="0" w:color="auto"/>
        <w:left w:val="none" w:sz="0" w:space="0" w:color="auto"/>
        <w:bottom w:val="none" w:sz="0" w:space="0" w:color="auto"/>
        <w:right w:val="none" w:sz="0" w:space="0" w:color="auto"/>
      </w:divBdr>
      <w:divsChild>
        <w:div w:id="1530408691">
          <w:marLeft w:val="0"/>
          <w:marRight w:val="0"/>
          <w:marTop w:val="0"/>
          <w:marBottom w:val="225"/>
          <w:divBdr>
            <w:top w:val="none" w:sz="0" w:space="0" w:color="auto"/>
            <w:left w:val="none" w:sz="0" w:space="0" w:color="auto"/>
            <w:bottom w:val="none" w:sz="0" w:space="0" w:color="auto"/>
            <w:right w:val="none" w:sz="0" w:space="0" w:color="auto"/>
          </w:divBdr>
          <w:divsChild>
            <w:div w:id="1251862">
              <w:marLeft w:val="0"/>
              <w:marRight w:val="0"/>
              <w:marTop w:val="0"/>
              <w:marBottom w:val="0"/>
              <w:divBdr>
                <w:top w:val="none" w:sz="0" w:space="0" w:color="auto"/>
                <w:left w:val="none" w:sz="0" w:space="0" w:color="auto"/>
                <w:bottom w:val="none" w:sz="0" w:space="0" w:color="auto"/>
                <w:right w:val="none" w:sz="0" w:space="0" w:color="auto"/>
              </w:divBdr>
              <w:divsChild>
                <w:div w:id="1864660089">
                  <w:marLeft w:val="0"/>
                  <w:marRight w:val="0"/>
                  <w:marTop w:val="0"/>
                  <w:marBottom w:val="0"/>
                  <w:divBdr>
                    <w:top w:val="none" w:sz="0" w:space="0" w:color="auto"/>
                    <w:left w:val="none" w:sz="0" w:space="0" w:color="auto"/>
                    <w:bottom w:val="none" w:sz="0" w:space="0" w:color="auto"/>
                    <w:right w:val="none" w:sz="0" w:space="0" w:color="auto"/>
                  </w:divBdr>
                  <w:divsChild>
                    <w:div w:id="168836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4394">
          <w:marLeft w:val="0"/>
          <w:marRight w:val="0"/>
          <w:marTop w:val="0"/>
          <w:marBottom w:val="225"/>
          <w:divBdr>
            <w:top w:val="none" w:sz="0" w:space="0" w:color="auto"/>
            <w:left w:val="none" w:sz="0" w:space="0" w:color="auto"/>
            <w:bottom w:val="none" w:sz="0" w:space="0" w:color="auto"/>
            <w:right w:val="none" w:sz="0" w:space="0" w:color="auto"/>
          </w:divBdr>
          <w:divsChild>
            <w:div w:id="1795707369">
              <w:marLeft w:val="0"/>
              <w:marRight w:val="0"/>
              <w:marTop w:val="0"/>
              <w:marBottom w:val="0"/>
              <w:divBdr>
                <w:top w:val="none" w:sz="0" w:space="0" w:color="auto"/>
                <w:left w:val="none" w:sz="0" w:space="0" w:color="auto"/>
                <w:bottom w:val="none" w:sz="0" w:space="0" w:color="auto"/>
                <w:right w:val="none" w:sz="0" w:space="0" w:color="auto"/>
              </w:divBdr>
              <w:divsChild>
                <w:div w:id="1490555054">
                  <w:marLeft w:val="0"/>
                  <w:marRight w:val="0"/>
                  <w:marTop w:val="0"/>
                  <w:marBottom w:val="0"/>
                  <w:divBdr>
                    <w:top w:val="none" w:sz="0" w:space="0" w:color="auto"/>
                    <w:left w:val="none" w:sz="0" w:space="0" w:color="auto"/>
                    <w:bottom w:val="none" w:sz="0" w:space="0" w:color="auto"/>
                    <w:right w:val="none" w:sz="0" w:space="0" w:color="auto"/>
                  </w:divBdr>
                  <w:divsChild>
                    <w:div w:id="536478759">
                      <w:marLeft w:val="0"/>
                      <w:marRight w:val="0"/>
                      <w:marTop w:val="0"/>
                      <w:marBottom w:val="0"/>
                      <w:divBdr>
                        <w:top w:val="none" w:sz="0" w:space="0" w:color="auto"/>
                        <w:left w:val="none" w:sz="0" w:space="0" w:color="auto"/>
                        <w:bottom w:val="none" w:sz="0" w:space="0" w:color="auto"/>
                        <w:right w:val="none" w:sz="0" w:space="0" w:color="auto"/>
                      </w:divBdr>
                      <w:divsChild>
                        <w:div w:id="176726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418084">
      <w:bodyDiv w:val="1"/>
      <w:marLeft w:val="0"/>
      <w:marRight w:val="0"/>
      <w:marTop w:val="0"/>
      <w:marBottom w:val="0"/>
      <w:divBdr>
        <w:top w:val="none" w:sz="0" w:space="0" w:color="auto"/>
        <w:left w:val="none" w:sz="0" w:space="0" w:color="auto"/>
        <w:bottom w:val="none" w:sz="0" w:space="0" w:color="auto"/>
        <w:right w:val="none" w:sz="0" w:space="0" w:color="auto"/>
      </w:divBdr>
      <w:divsChild>
        <w:div w:id="1411846739">
          <w:marLeft w:val="0"/>
          <w:marRight w:val="0"/>
          <w:marTop w:val="0"/>
          <w:marBottom w:val="225"/>
          <w:divBdr>
            <w:top w:val="none" w:sz="0" w:space="0" w:color="auto"/>
            <w:left w:val="none" w:sz="0" w:space="0" w:color="auto"/>
            <w:bottom w:val="none" w:sz="0" w:space="0" w:color="auto"/>
            <w:right w:val="none" w:sz="0" w:space="0" w:color="auto"/>
          </w:divBdr>
          <w:divsChild>
            <w:div w:id="270892873">
              <w:marLeft w:val="0"/>
              <w:marRight w:val="0"/>
              <w:marTop w:val="0"/>
              <w:marBottom w:val="0"/>
              <w:divBdr>
                <w:top w:val="none" w:sz="0" w:space="0" w:color="auto"/>
                <w:left w:val="none" w:sz="0" w:space="0" w:color="auto"/>
                <w:bottom w:val="none" w:sz="0" w:space="0" w:color="auto"/>
                <w:right w:val="none" w:sz="0" w:space="0" w:color="auto"/>
              </w:divBdr>
              <w:divsChild>
                <w:div w:id="405761339">
                  <w:marLeft w:val="0"/>
                  <w:marRight w:val="0"/>
                  <w:marTop w:val="0"/>
                  <w:marBottom w:val="0"/>
                  <w:divBdr>
                    <w:top w:val="none" w:sz="0" w:space="0" w:color="auto"/>
                    <w:left w:val="none" w:sz="0" w:space="0" w:color="auto"/>
                    <w:bottom w:val="none" w:sz="0" w:space="0" w:color="auto"/>
                    <w:right w:val="none" w:sz="0" w:space="0" w:color="auto"/>
                  </w:divBdr>
                  <w:divsChild>
                    <w:div w:id="107551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158998">
          <w:marLeft w:val="0"/>
          <w:marRight w:val="0"/>
          <w:marTop w:val="0"/>
          <w:marBottom w:val="225"/>
          <w:divBdr>
            <w:top w:val="none" w:sz="0" w:space="0" w:color="auto"/>
            <w:left w:val="none" w:sz="0" w:space="0" w:color="auto"/>
            <w:bottom w:val="none" w:sz="0" w:space="0" w:color="auto"/>
            <w:right w:val="none" w:sz="0" w:space="0" w:color="auto"/>
          </w:divBdr>
          <w:divsChild>
            <w:div w:id="536552274">
              <w:marLeft w:val="0"/>
              <w:marRight w:val="0"/>
              <w:marTop w:val="0"/>
              <w:marBottom w:val="0"/>
              <w:divBdr>
                <w:top w:val="none" w:sz="0" w:space="0" w:color="auto"/>
                <w:left w:val="none" w:sz="0" w:space="0" w:color="auto"/>
                <w:bottom w:val="none" w:sz="0" w:space="0" w:color="auto"/>
                <w:right w:val="none" w:sz="0" w:space="0" w:color="auto"/>
              </w:divBdr>
              <w:divsChild>
                <w:div w:id="1676496601">
                  <w:marLeft w:val="0"/>
                  <w:marRight w:val="0"/>
                  <w:marTop w:val="0"/>
                  <w:marBottom w:val="0"/>
                  <w:divBdr>
                    <w:top w:val="none" w:sz="0" w:space="0" w:color="auto"/>
                    <w:left w:val="none" w:sz="0" w:space="0" w:color="auto"/>
                    <w:bottom w:val="none" w:sz="0" w:space="0" w:color="auto"/>
                    <w:right w:val="none" w:sz="0" w:space="0" w:color="auto"/>
                  </w:divBdr>
                  <w:divsChild>
                    <w:div w:id="303894902">
                      <w:marLeft w:val="0"/>
                      <w:marRight w:val="0"/>
                      <w:marTop w:val="0"/>
                      <w:marBottom w:val="0"/>
                      <w:divBdr>
                        <w:top w:val="none" w:sz="0" w:space="0" w:color="auto"/>
                        <w:left w:val="none" w:sz="0" w:space="0" w:color="auto"/>
                        <w:bottom w:val="none" w:sz="0" w:space="0" w:color="auto"/>
                        <w:right w:val="none" w:sz="0" w:space="0" w:color="auto"/>
                      </w:divBdr>
                      <w:divsChild>
                        <w:div w:id="435293545">
                          <w:marLeft w:val="0"/>
                          <w:marRight w:val="0"/>
                          <w:marTop w:val="0"/>
                          <w:marBottom w:val="0"/>
                          <w:divBdr>
                            <w:top w:val="none" w:sz="0" w:space="0" w:color="auto"/>
                            <w:left w:val="none" w:sz="0" w:space="0" w:color="auto"/>
                            <w:bottom w:val="none" w:sz="0" w:space="0" w:color="auto"/>
                            <w:right w:val="none" w:sz="0" w:space="0" w:color="auto"/>
                          </w:divBdr>
                          <w:divsChild>
                            <w:div w:id="1004094606">
                              <w:marLeft w:val="0"/>
                              <w:marRight w:val="0"/>
                              <w:marTop w:val="0"/>
                              <w:marBottom w:val="0"/>
                              <w:divBdr>
                                <w:top w:val="none" w:sz="0" w:space="0" w:color="auto"/>
                                <w:left w:val="none" w:sz="0" w:space="0" w:color="auto"/>
                                <w:bottom w:val="none" w:sz="0" w:space="0" w:color="auto"/>
                                <w:right w:val="none" w:sz="0" w:space="0" w:color="auto"/>
                              </w:divBdr>
                              <w:divsChild>
                                <w:div w:id="199992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480331">
                  <w:marLeft w:val="0"/>
                  <w:marRight w:val="0"/>
                  <w:marTop w:val="0"/>
                  <w:marBottom w:val="0"/>
                  <w:divBdr>
                    <w:top w:val="none" w:sz="0" w:space="0" w:color="auto"/>
                    <w:left w:val="none" w:sz="0" w:space="0" w:color="auto"/>
                    <w:bottom w:val="none" w:sz="0" w:space="0" w:color="auto"/>
                    <w:right w:val="none" w:sz="0" w:space="0" w:color="auto"/>
                  </w:divBdr>
                  <w:divsChild>
                    <w:div w:id="1694770674">
                      <w:marLeft w:val="0"/>
                      <w:marRight w:val="0"/>
                      <w:marTop w:val="0"/>
                      <w:marBottom w:val="225"/>
                      <w:divBdr>
                        <w:top w:val="none" w:sz="0" w:space="0" w:color="auto"/>
                        <w:left w:val="none" w:sz="0" w:space="0" w:color="auto"/>
                        <w:bottom w:val="none" w:sz="0" w:space="0" w:color="auto"/>
                        <w:right w:val="none" w:sz="0" w:space="0" w:color="auto"/>
                      </w:divBdr>
                      <w:divsChild>
                        <w:div w:id="143159230">
                          <w:marLeft w:val="0"/>
                          <w:marRight w:val="0"/>
                          <w:marTop w:val="0"/>
                          <w:marBottom w:val="0"/>
                          <w:divBdr>
                            <w:top w:val="none" w:sz="0" w:space="0" w:color="auto"/>
                            <w:left w:val="none" w:sz="0" w:space="0" w:color="auto"/>
                            <w:bottom w:val="none" w:sz="0" w:space="0" w:color="auto"/>
                            <w:right w:val="none" w:sz="0" w:space="0" w:color="auto"/>
                          </w:divBdr>
                          <w:divsChild>
                            <w:div w:id="359860348">
                              <w:marLeft w:val="0"/>
                              <w:marRight w:val="0"/>
                              <w:marTop w:val="0"/>
                              <w:marBottom w:val="0"/>
                              <w:divBdr>
                                <w:top w:val="none" w:sz="0" w:space="0" w:color="auto"/>
                                <w:left w:val="none" w:sz="0" w:space="0" w:color="auto"/>
                                <w:bottom w:val="none" w:sz="0" w:space="0" w:color="auto"/>
                                <w:right w:val="none" w:sz="0" w:space="0" w:color="auto"/>
                              </w:divBdr>
                              <w:divsChild>
                                <w:div w:id="237322802">
                                  <w:marLeft w:val="0"/>
                                  <w:marRight w:val="0"/>
                                  <w:marTop w:val="0"/>
                                  <w:marBottom w:val="0"/>
                                  <w:divBdr>
                                    <w:top w:val="none" w:sz="0" w:space="0" w:color="auto"/>
                                    <w:left w:val="none" w:sz="0" w:space="0" w:color="auto"/>
                                    <w:bottom w:val="none" w:sz="0" w:space="0" w:color="auto"/>
                                    <w:right w:val="none" w:sz="0" w:space="0" w:color="auto"/>
                                  </w:divBdr>
                                  <w:divsChild>
                                    <w:div w:id="18818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7853048">
      <w:bodyDiv w:val="1"/>
      <w:marLeft w:val="0"/>
      <w:marRight w:val="0"/>
      <w:marTop w:val="0"/>
      <w:marBottom w:val="0"/>
      <w:divBdr>
        <w:top w:val="none" w:sz="0" w:space="0" w:color="auto"/>
        <w:left w:val="none" w:sz="0" w:space="0" w:color="auto"/>
        <w:bottom w:val="none" w:sz="0" w:space="0" w:color="auto"/>
        <w:right w:val="none" w:sz="0" w:space="0" w:color="auto"/>
      </w:divBdr>
      <w:divsChild>
        <w:div w:id="342628088">
          <w:marLeft w:val="0"/>
          <w:marRight w:val="0"/>
          <w:marTop w:val="0"/>
          <w:marBottom w:val="225"/>
          <w:divBdr>
            <w:top w:val="none" w:sz="0" w:space="0" w:color="auto"/>
            <w:left w:val="none" w:sz="0" w:space="0" w:color="auto"/>
            <w:bottom w:val="none" w:sz="0" w:space="0" w:color="auto"/>
            <w:right w:val="none" w:sz="0" w:space="0" w:color="auto"/>
          </w:divBdr>
          <w:divsChild>
            <w:div w:id="48922283">
              <w:marLeft w:val="0"/>
              <w:marRight w:val="0"/>
              <w:marTop w:val="0"/>
              <w:marBottom w:val="0"/>
              <w:divBdr>
                <w:top w:val="none" w:sz="0" w:space="0" w:color="auto"/>
                <w:left w:val="none" w:sz="0" w:space="0" w:color="auto"/>
                <w:bottom w:val="none" w:sz="0" w:space="0" w:color="auto"/>
                <w:right w:val="none" w:sz="0" w:space="0" w:color="auto"/>
              </w:divBdr>
              <w:divsChild>
                <w:div w:id="1353918760">
                  <w:marLeft w:val="0"/>
                  <w:marRight w:val="0"/>
                  <w:marTop w:val="0"/>
                  <w:marBottom w:val="0"/>
                  <w:divBdr>
                    <w:top w:val="none" w:sz="0" w:space="0" w:color="auto"/>
                    <w:left w:val="none" w:sz="0" w:space="0" w:color="auto"/>
                    <w:bottom w:val="none" w:sz="0" w:space="0" w:color="auto"/>
                    <w:right w:val="none" w:sz="0" w:space="0" w:color="auto"/>
                  </w:divBdr>
                  <w:divsChild>
                    <w:div w:id="90356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478030">
          <w:marLeft w:val="0"/>
          <w:marRight w:val="0"/>
          <w:marTop w:val="0"/>
          <w:marBottom w:val="225"/>
          <w:divBdr>
            <w:top w:val="none" w:sz="0" w:space="0" w:color="auto"/>
            <w:left w:val="none" w:sz="0" w:space="0" w:color="auto"/>
            <w:bottom w:val="none" w:sz="0" w:space="0" w:color="auto"/>
            <w:right w:val="none" w:sz="0" w:space="0" w:color="auto"/>
          </w:divBdr>
          <w:divsChild>
            <w:div w:id="1770278241">
              <w:marLeft w:val="0"/>
              <w:marRight w:val="0"/>
              <w:marTop w:val="0"/>
              <w:marBottom w:val="0"/>
              <w:divBdr>
                <w:top w:val="none" w:sz="0" w:space="0" w:color="auto"/>
                <w:left w:val="none" w:sz="0" w:space="0" w:color="auto"/>
                <w:bottom w:val="none" w:sz="0" w:space="0" w:color="auto"/>
                <w:right w:val="none" w:sz="0" w:space="0" w:color="auto"/>
              </w:divBdr>
              <w:divsChild>
                <w:div w:id="384262517">
                  <w:marLeft w:val="0"/>
                  <w:marRight w:val="0"/>
                  <w:marTop w:val="0"/>
                  <w:marBottom w:val="0"/>
                  <w:divBdr>
                    <w:top w:val="none" w:sz="0" w:space="0" w:color="auto"/>
                    <w:left w:val="none" w:sz="0" w:space="0" w:color="auto"/>
                    <w:bottom w:val="none" w:sz="0" w:space="0" w:color="auto"/>
                    <w:right w:val="none" w:sz="0" w:space="0" w:color="auto"/>
                  </w:divBdr>
                  <w:divsChild>
                    <w:div w:id="881284973">
                      <w:marLeft w:val="0"/>
                      <w:marRight w:val="0"/>
                      <w:marTop w:val="0"/>
                      <w:marBottom w:val="0"/>
                      <w:divBdr>
                        <w:top w:val="none" w:sz="0" w:space="0" w:color="auto"/>
                        <w:left w:val="none" w:sz="0" w:space="0" w:color="auto"/>
                        <w:bottom w:val="none" w:sz="0" w:space="0" w:color="auto"/>
                        <w:right w:val="none" w:sz="0" w:space="0" w:color="auto"/>
                      </w:divBdr>
                      <w:divsChild>
                        <w:div w:id="784690478">
                          <w:marLeft w:val="0"/>
                          <w:marRight w:val="0"/>
                          <w:marTop w:val="0"/>
                          <w:marBottom w:val="0"/>
                          <w:divBdr>
                            <w:top w:val="none" w:sz="0" w:space="0" w:color="auto"/>
                            <w:left w:val="none" w:sz="0" w:space="0" w:color="auto"/>
                            <w:bottom w:val="none" w:sz="0" w:space="0" w:color="auto"/>
                            <w:right w:val="none" w:sz="0" w:space="0" w:color="auto"/>
                          </w:divBdr>
                          <w:divsChild>
                            <w:div w:id="666977216">
                              <w:marLeft w:val="0"/>
                              <w:marRight w:val="0"/>
                              <w:marTop w:val="0"/>
                              <w:marBottom w:val="0"/>
                              <w:divBdr>
                                <w:top w:val="none" w:sz="0" w:space="0" w:color="auto"/>
                                <w:left w:val="none" w:sz="0" w:space="0" w:color="auto"/>
                                <w:bottom w:val="none" w:sz="0" w:space="0" w:color="auto"/>
                                <w:right w:val="none" w:sz="0" w:space="0" w:color="auto"/>
                              </w:divBdr>
                              <w:divsChild>
                                <w:div w:id="7934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0339113">
      <w:bodyDiv w:val="1"/>
      <w:marLeft w:val="0"/>
      <w:marRight w:val="0"/>
      <w:marTop w:val="0"/>
      <w:marBottom w:val="0"/>
      <w:divBdr>
        <w:top w:val="none" w:sz="0" w:space="0" w:color="auto"/>
        <w:left w:val="none" w:sz="0" w:space="0" w:color="auto"/>
        <w:bottom w:val="none" w:sz="0" w:space="0" w:color="auto"/>
        <w:right w:val="none" w:sz="0" w:space="0" w:color="auto"/>
      </w:divBdr>
      <w:divsChild>
        <w:div w:id="2121024394">
          <w:marLeft w:val="0"/>
          <w:marRight w:val="0"/>
          <w:marTop w:val="0"/>
          <w:marBottom w:val="225"/>
          <w:divBdr>
            <w:top w:val="none" w:sz="0" w:space="0" w:color="auto"/>
            <w:left w:val="none" w:sz="0" w:space="0" w:color="auto"/>
            <w:bottom w:val="none" w:sz="0" w:space="0" w:color="auto"/>
            <w:right w:val="none" w:sz="0" w:space="0" w:color="auto"/>
          </w:divBdr>
          <w:divsChild>
            <w:div w:id="371341996">
              <w:marLeft w:val="0"/>
              <w:marRight w:val="0"/>
              <w:marTop w:val="0"/>
              <w:marBottom w:val="0"/>
              <w:divBdr>
                <w:top w:val="none" w:sz="0" w:space="0" w:color="auto"/>
                <w:left w:val="none" w:sz="0" w:space="0" w:color="auto"/>
                <w:bottom w:val="none" w:sz="0" w:space="0" w:color="auto"/>
                <w:right w:val="none" w:sz="0" w:space="0" w:color="auto"/>
              </w:divBdr>
              <w:divsChild>
                <w:div w:id="2124380746">
                  <w:marLeft w:val="0"/>
                  <w:marRight w:val="0"/>
                  <w:marTop w:val="0"/>
                  <w:marBottom w:val="0"/>
                  <w:divBdr>
                    <w:top w:val="none" w:sz="0" w:space="0" w:color="auto"/>
                    <w:left w:val="none" w:sz="0" w:space="0" w:color="auto"/>
                    <w:bottom w:val="none" w:sz="0" w:space="0" w:color="auto"/>
                    <w:right w:val="none" w:sz="0" w:space="0" w:color="auto"/>
                  </w:divBdr>
                  <w:divsChild>
                    <w:div w:id="153796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930790">
          <w:marLeft w:val="0"/>
          <w:marRight w:val="0"/>
          <w:marTop w:val="0"/>
          <w:marBottom w:val="225"/>
          <w:divBdr>
            <w:top w:val="none" w:sz="0" w:space="0" w:color="auto"/>
            <w:left w:val="none" w:sz="0" w:space="0" w:color="auto"/>
            <w:bottom w:val="none" w:sz="0" w:space="0" w:color="auto"/>
            <w:right w:val="none" w:sz="0" w:space="0" w:color="auto"/>
          </w:divBdr>
          <w:divsChild>
            <w:div w:id="2089881460">
              <w:marLeft w:val="0"/>
              <w:marRight w:val="0"/>
              <w:marTop w:val="0"/>
              <w:marBottom w:val="0"/>
              <w:divBdr>
                <w:top w:val="none" w:sz="0" w:space="0" w:color="auto"/>
                <w:left w:val="none" w:sz="0" w:space="0" w:color="auto"/>
                <w:bottom w:val="none" w:sz="0" w:space="0" w:color="auto"/>
                <w:right w:val="none" w:sz="0" w:space="0" w:color="auto"/>
              </w:divBdr>
              <w:divsChild>
                <w:div w:id="1973093082">
                  <w:marLeft w:val="0"/>
                  <w:marRight w:val="0"/>
                  <w:marTop w:val="0"/>
                  <w:marBottom w:val="0"/>
                  <w:divBdr>
                    <w:top w:val="none" w:sz="0" w:space="0" w:color="auto"/>
                    <w:left w:val="none" w:sz="0" w:space="0" w:color="auto"/>
                    <w:bottom w:val="none" w:sz="0" w:space="0" w:color="auto"/>
                    <w:right w:val="none" w:sz="0" w:space="0" w:color="auto"/>
                  </w:divBdr>
                  <w:divsChild>
                    <w:div w:id="959186751">
                      <w:marLeft w:val="0"/>
                      <w:marRight w:val="0"/>
                      <w:marTop w:val="0"/>
                      <w:marBottom w:val="0"/>
                      <w:divBdr>
                        <w:top w:val="none" w:sz="0" w:space="0" w:color="auto"/>
                        <w:left w:val="none" w:sz="0" w:space="0" w:color="auto"/>
                        <w:bottom w:val="none" w:sz="0" w:space="0" w:color="auto"/>
                        <w:right w:val="none" w:sz="0" w:space="0" w:color="auto"/>
                      </w:divBdr>
                      <w:divsChild>
                        <w:div w:id="1329364068">
                          <w:marLeft w:val="0"/>
                          <w:marRight w:val="0"/>
                          <w:marTop w:val="0"/>
                          <w:marBottom w:val="0"/>
                          <w:divBdr>
                            <w:top w:val="none" w:sz="0" w:space="0" w:color="auto"/>
                            <w:left w:val="none" w:sz="0" w:space="0" w:color="auto"/>
                            <w:bottom w:val="none" w:sz="0" w:space="0" w:color="auto"/>
                            <w:right w:val="none" w:sz="0" w:space="0" w:color="auto"/>
                          </w:divBdr>
                          <w:divsChild>
                            <w:div w:id="2079937861">
                              <w:marLeft w:val="0"/>
                              <w:marRight w:val="0"/>
                              <w:marTop w:val="0"/>
                              <w:marBottom w:val="0"/>
                              <w:divBdr>
                                <w:top w:val="none" w:sz="0" w:space="0" w:color="auto"/>
                                <w:left w:val="none" w:sz="0" w:space="0" w:color="auto"/>
                                <w:bottom w:val="none" w:sz="0" w:space="0" w:color="auto"/>
                                <w:right w:val="none" w:sz="0" w:space="0" w:color="auto"/>
                              </w:divBdr>
                              <w:divsChild>
                                <w:div w:id="27159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027490">
      <w:bodyDiv w:val="1"/>
      <w:marLeft w:val="0"/>
      <w:marRight w:val="0"/>
      <w:marTop w:val="0"/>
      <w:marBottom w:val="0"/>
      <w:divBdr>
        <w:top w:val="none" w:sz="0" w:space="0" w:color="auto"/>
        <w:left w:val="none" w:sz="0" w:space="0" w:color="auto"/>
        <w:bottom w:val="none" w:sz="0" w:space="0" w:color="auto"/>
        <w:right w:val="none" w:sz="0" w:space="0" w:color="auto"/>
      </w:divBdr>
      <w:divsChild>
        <w:div w:id="1942565413">
          <w:marLeft w:val="0"/>
          <w:marRight w:val="0"/>
          <w:marTop w:val="0"/>
          <w:marBottom w:val="225"/>
          <w:divBdr>
            <w:top w:val="none" w:sz="0" w:space="0" w:color="auto"/>
            <w:left w:val="none" w:sz="0" w:space="0" w:color="auto"/>
            <w:bottom w:val="none" w:sz="0" w:space="0" w:color="auto"/>
            <w:right w:val="none" w:sz="0" w:space="0" w:color="auto"/>
          </w:divBdr>
          <w:divsChild>
            <w:div w:id="1157263981">
              <w:marLeft w:val="0"/>
              <w:marRight w:val="0"/>
              <w:marTop w:val="0"/>
              <w:marBottom w:val="0"/>
              <w:divBdr>
                <w:top w:val="none" w:sz="0" w:space="0" w:color="auto"/>
                <w:left w:val="none" w:sz="0" w:space="0" w:color="auto"/>
                <w:bottom w:val="none" w:sz="0" w:space="0" w:color="auto"/>
                <w:right w:val="none" w:sz="0" w:space="0" w:color="auto"/>
              </w:divBdr>
              <w:divsChild>
                <w:div w:id="1095520417">
                  <w:marLeft w:val="0"/>
                  <w:marRight w:val="0"/>
                  <w:marTop w:val="0"/>
                  <w:marBottom w:val="0"/>
                  <w:divBdr>
                    <w:top w:val="none" w:sz="0" w:space="0" w:color="auto"/>
                    <w:left w:val="none" w:sz="0" w:space="0" w:color="auto"/>
                    <w:bottom w:val="none" w:sz="0" w:space="0" w:color="auto"/>
                    <w:right w:val="none" w:sz="0" w:space="0" w:color="auto"/>
                  </w:divBdr>
                  <w:divsChild>
                    <w:div w:id="55431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511547">
          <w:marLeft w:val="0"/>
          <w:marRight w:val="0"/>
          <w:marTop w:val="0"/>
          <w:marBottom w:val="225"/>
          <w:divBdr>
            <w:top w:val="none" w:sz="0" w:space="0" w:color="auto"/>
            <w:left w:val="none" w:sz="0" w:space="0" w:color="auto"/>
            <w:bottom w:val="none" w:sz="0" w:space="0" w:color="auto"/>
            <w:right w:val="none" w:sz="0" w:space="0" w:color="auto"/>
          </w:divBdr>
          <w:divsChild>
            <w:div w:id="1501971504">
              <w:marLeft w:val="0"/>
              <w:marRight w:val="0"/>
              <w:marTop w:val="0"/>
              <w:marBottom w:val="0"/>
              <w:divBdr>
                <w:top w:val="none" w:sz="0" w:space="0" w:color="auto"/>
                <w:left w:val="none" w:sz="0" w:space="0" w:color="auto"/>
                <w:bottom w:val="none" w:sz="0" w:space="0" w:color="auto"/>
                <w:right w:val="none" w:sz="0" w:space="0" w:color="auto"/>
              </w:divBdr>
              <w:divsChild>
                <w:div w:id="1113749465">
                  <w:marLeft w:val="0"/>
                  <w:marRight w:val="0"/>
                  <w:marTop w:val="0"/>
                  <w:marBottom w:val="0"/>
                  <w:divBdr>
                    <w:top w:val="none" w:sz="0" w:space="0" w:color="auto"/>
                    <w:left w:val="none" w:sz="0" w:space="0" w:color="auto"/>
                    <w:bottom w:val="none" w:sz="0" w:space="0" w:color="auto"/>
                    <w:right w:val="none" w:sz="0" w:space="0" w:color="auto"/>
                  </w:divBdr>
                  <w:divsChild>
                    <w:div w:id="118995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868602">
      <w:bodyDiv w:val="1"/>
      <w:marLeft w:val="0"/>
      <w:marRight w:val="0"/>
      <w:marTop w:val="0"/>
      <w:marBottom w:val="0"/>
      <w:divBdr>
        <w:top w:val="none" w:sz="0" w:space="0" w:color="auto"/>
        <w:left w:val="none" w:sz="0" w:space="0" w:color="auto"/>
        <w:bottom w:val="none" w:sz="0" w:space="0" w:color="auto"/>
        <w:right w:val="none" w:sz="0" w:space="0" w:color="auto"/>
      </w:divBdr>
      <w:divsChild>
        <w:div w:id="55587947">
          <w:marLeft w:val="0"/>
          <w:marRight w:val="0"/>
          <w:marTop w:val="0"/>
          <w:marBottom w:val="0"/>
          <w:divBdr>
            <w:top w:val="none" w:sz="0" w:space="0" w:color="auto"/>
            <w:left w:val="none" w:sz="0" w:space="0" w:color="auto"/>
            <w:bottom w:val="none" w:sz="0" w:space="0" w:color="auto"/>
            <w:right w:val="none" w:sz="0" w:space="0" w:color="auto"/>
          </w:divBdr>
          <w:divsChild>
            <w:div w:id="527526813">
              <w:marLeft w:val="0"/>
              <w:marRight w:val="0"/>
              <w:marTop w:val="0"/>
              <w:marBottom w:val="0"/>
              <w:divBdr>
                <w:top w:val="none" w:sz="0" w:space="0" w:color="auto"/>
                <w:left w:val="none" w:sz="0" w:space="0" w:color="auto"/>
                <w:bottom w:val="none" w:sz="0" w:space="0" w:color="auto"/>
                <w:right w:val="none" w:sz="0" w:space="0" w:color="auto"/>
              </w:divBdr>
              <w:divsChild>
                <w:div w:id="794449156">
                  <w:marLeft w:val="0"/>
                  <w:marRight w:val="0"/>
                  <w:marTop w:val="0"/>
                  <w:marBottom w:val="0"/>
                  <w:divBdr>
                    <w:top w:val="none" w:sz="0" w:space="0" w:color="auto"/>
                    <w:left w:val="none" w:sz="0" w:space="0" w:color="auto"/>
                    <w:bottom w:val="none" w:sz="0" w:space="0" w:color="auto"/>
                    <w:right w:val="none" w:sz="0" w:space="0" w:color="auto"/>
                  </w:divBdr>
                  <w:divsChild>
                    <w:div w:id="1987977126">
                      <w:marLeft w:val="0"/>
                      <w:marRight w:val="0"/>
                      <w:marTop w:val="0"/>
                      <w:marBottom w:val="0"/>
                      <w:divBdr>
                        <w:top w:val="none" w:sz="0" w:space="0" w:color="auto"/>
                        <w:left w:val="none" w:sz="0" w:space="0" w:color="auto"/>
                        <w:bottom w:val="none" w:sz="0" w:space="0" w:color="auto"/>
                        <w:right w:val="none" w:sz="0" w:space="0" w:color="auto"/>
                      </w:divBdr>
                      <w:divsChild>
                        <w:div w:id="53786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611760">
          <w:marLeft w:val="0"/>
          <w:marRight w:val="0"/>
          <w:marTop w:val="0"/>
          <w:marBottom w:val="0"/>
          <w:divBdr>
            <w:top w:val="none" w:sz="0" w:space="0" w:color="auto"/>
            <w:left w:val="none" w:sz="0" w:space="0" w:color="auto"/>
            <w:bottom w:val="none" w:sz="0" w:space="0" w:color="auto"/>
            <w:right w:val="none" w:sz="0" w:space="0" w:color="auto"/>
          </w:divBdr>
          <w:divsChild>
            <w:div w:id="1197736595">
              <w:marLeft w:val="0"/>
              <w:marRight w:val="0"/>
              <w:marTop w:val="0"/>
              <w:marBottom w:val="225"/>
              <w:divBdr>
                <w:top w:val="none" w:sz="0" w:space="0" w:color="auto"/>
                <w:left w:val="none" w:sz="0" w:space="0" w:color="auto"/>
                <w:bottom w:val="none" w:sz="0" w:space="0" w:color="auto"/>
                <w:right w:val="none" w:sz="0" w:space="0" w:color="auto"/>
              </w:divBdr>
              <w:divsChild>
                <w:div w:id="1361466179">
                  <w:marLeft w:val="0"/>
                  <w:marRight w:val="0"/>
                  <w:marTop w:val="0"/>
                  <w:marBottom w:val="0"/>
                  <w:divBdr>
                    <w:top w:val="none" w:sz="0" w:space="0" w:color="auto"/>
                    <w:left w:val="none" w:sz="0" w:space="0" w:color="auto"/>
                    <w:bottom w:val="none" w:sz="0" w:space="0" w:color="auto"/>
                    <w:right w:val="none" w:sz="0" w:space="0" w:color="auto"/>
                  </w:divBdr>
                  <w:divsChild>
                    <w:div w:id="494952677">
                      <w:marLeft w:val="0"/>
                      <w:marRight w:val="0"/>
                      <w:marTop w:val="0"/>
                      <w:marBottom w:val="0"/>
                      <w:divBdr>
                        <w:top w:val="none" w:sz="0" w:space="0" w:color="auto"/>
                        <w:left w:val="none" w:sz="0" w:space="0" w:color="auto"/>
                        <w:bottom w:val="none" w:sz="0" w:space="0" w:color="auto"/>
                        <w:right w:val="none" w:sz="0" w:space="0" w:color="auto"/>
                      </w:divBdr>
                      <w:divsChild>
                        <w:div w:id="2100175375">
                          <w:marLeft w:val="0"/>
                          <w:marRight w:val="0"/>
                          <w:marTop w:val="0"/>
                          <w:marBottom w:val="0"/>
                          <w:divBdr>
                            <w:top w:val="none" w:sz="0" w:space="0" w:color="auto"/>
                            <w:left w:val="none" w:sz="0" w:space="0" w:color="auto"/>
                            <w:bottom w:val="none" w:sz="0" w:space="0" w:color="auto"/>
                            <w:right w:val="none" w:sz="0" w:space="0" w:color="auto"/>
                          </w:divBdr>
                          <w:divsChild>
                            <w:div w:id="16968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886850">
      <w:bodyDiv w:val="1"/>
      <w:marLeft w:val="0"/>
      <w:marRight w:val="0"/>
      <w:marTop w:val="0"/>
      <w:marBottom w:val="0"/>
      <w:divBdr>
        <w:top w:val="none" w:sz="0" w:space="0" w:color="auto"/>
        <w:left w:val="none" w:sz="0" w:space="0" w:color="auto"/>
        <w:bottom w:val="none" w:sz="0" w:space="0" w:color="auto"/>
        <w:right w:val="none" w:sz="0" w:space="0" w:color="auto"/>
      </w:divBdr>
    </w:div>
    <w:div w:id="1846049251">
      <w:bodyDiv w:val="1"/>
      <w:marLeft w:val="0"/>
      <w:marRight w:val="0"/>
      <w:marTop w:val="0"/>
      <w:marBottom w:val="0"/>
      <w:divBdr>
        <w:top w:val="none" w:sz="0" w:space="0" w:color="auto"/>
        <w:left w:val="none" w:sz="0" w:space="0" w:color="auto"/>
        <w:bottom w:val="none" w:sz="0" w:space="0" w:color="auto"/>
        <w:right w:val="none" w:sz="0" w:space="0" w:color="auto"/>
      </w:divBdr>
    </w:div>
    <w:div w:id="2145996635">
      <w:bodyDiv w:val="1"/>
      <w:marLeft w:val="0"/>
      <w:marRight w:val="0"/>
      <w:marTop w:val="0"/>
      <w:marBottom w:val="0"/>
      <w:divBdr>
        <w:top w:val="none" w:sz="0" w:space="0" w:color="auto"/>
        <w:left w:val="none" w:sz="0" w:space="0" w:color="auto"/>
        <w:bottom w:val="none" w:sz="0" w:space="0" w:color="auto"/>
        <w:right w:val="none" w:sz="0" w:space="0" w:color="auto"/>
      </w:divBdr>
      <w:divsChild>
        <w:div w:id="315956896">
          <w:marLeft w:val="0"/>
          <w:marRight w:val="0"/>
          <w:marTop w:val="0"/>
          <w:marBottom w:val="0"/>
          <w:divBdr>
            <w:top w:val="none" w:sz="0" w:space="0" w:color="auto"/>
            <w:left w:val="none" w:sz="0" w:space="0" w:color="auto"/>
            <w:bottom w:val="none" w:sz="0" w:space="0" w:color="auto"/>
            <w:right w:val="none" w:sz="0" w:space="0" w:color="auto"/>
          </w:divBdr>
          <w:divsChild>
            <w:div w:id="2082558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857</Words>
  <Characters>4889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4</cp:revision>
  <dcterms:created xsi:type="dcterms:W3CDTF">2020-05-01T20:48:00Z</dcterms:created>
  <dcterms:modified xsi:type="dcterms:W3CDTF">2020-05-03T19:46:00Z</dcterms:modified>
</cp:coreProperties>
</file>